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78" w:type="dxa"/>
        <w:tblInd w:w="4361" w:type="dxa"/>
        <w:tblLook w:val="04A0" w:firstRow="1" w:lastRow="0" w:firstColumn="1" w:lastColumn="0" w:noHBand="0" w:noVBand="1"/>
      </w:tblPr>
      <w:tblGrid>
        <w:gridCol w:w="5278"/>
      </w:tblGrid>
      <w:tr w:rsidR="005E78D7" w14:paraId="3BE91573" w14:textId="77777777" w:rsidTr="001C138C">
        <w:tc>
          <w:tcPr>
            <w:tcW w:w="5278" w:type="dxa"/>
          </w:tcPr>
          <w:p w14:paraId="441A317B" w14:textId="77777777" w:rsidR="005E78D7" w:rsidRDefault="005E78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5E78D7" w14:paraId="336DF732" w14:textId="77777777" w:rsidTr="001C138C">
        <w:tc>
          <w:tcPr>
            <w:tcW w:w="5278" w:type="dxa"/>
            <w:hideMark/>
          </w:tcPr>
          <w:p w14:paraId="77E8A77A" w14:textId="77777777" w:rsidR="005E78D7" w:rsidRDefault="005E78D7" w:rsidP="001C1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ФГБУ «Краснодарская МВЛ»</w:t>
            </w:r>
          </w:p>
        </w:tc>
      </w:tr>
      <w:tr w:rsidR="005E78D7" w14:paraId="4E66F3BA" w14:textId="77777777" w:rsidTr="001C138C">
        <w:trPr>
          <w:trHeight w:val="349"/>
        </w:trPr>
        <w:tc>
          <w:tcPr>
            <w:tcW w:w="5278" w:type="dxa"/>
            <w:hideMark/>
          </w:tcPr>
          <w:p w14:paraId="1CB10704" w14:textId="01725687" w:rsidR="005E78D7" w:rsidRDefault="001C138C" w:rsidP="001C13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64423">
              <w:rPr>
                <w:sz w:val="28"/>
                <w:szCs w:val="28"/>
              </w:rPr>
              <w:t>30</w:t>
            </w:r>
            <w:r w:rsidR="005E78D7">
              <w:rPr>
                <w:sz w:val="28"/>
                <w:szCs w:val="28"/>
              </w:rPr>
              <w:t xml:space="preserve"> марта 2022</w:t>
            </w:r>
            <w:r w:rsidR="005E78D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года </w:t>
            </w:r>
            <w:r w:rsidR="005E78D7">
              <w:rPr>
                <w:sz w:val="28"/>
                <w:szCs w:val="28"/>
              </w:rPr>
              <w:t xml:space="preserve">№ </w:t>
            </w:r>
            <w:r w:rsidR="00C64423">
              <w:rPr>
                <w:sz w:val="28"/>
                <w:szCs w:val="28"/>
              </w:rPr>
              <w:t>84</w:t>
            </w:r>
          </w:p>
        </w:tc>
      </w:tr>
    </w:tbl>
    <w:p w14:paraId="5EA10727" w14:textId="77777777" w:rsidR="005E78D7" w:rsidRDefault="005E78D7" w:rsidP="005E78D7">
      <w:pPr>
        <w:jc w:val="center"/>
        <w:rPr>
          <w:sz w:val="28"/>
          <w:szCs w:val="28"/>
        </w:rPr>
      </w:pPr>
    </w:p>
    <w:p w14:paraId="629C422D" w14:textId="77777777" w:rsidR="005E78D7" w:rsidRDefault="005E78D7" w:rsidP="005E78D7">
      <w:pPr>
        <w:pStyle w:val="ConsPlusNormal"/>
        <w:jc w:val="center"/>
        <w:rPr>
          <w:b/>
          <w:sz w:val="28"/>
          <w:szCs w:val="28"/>
        </w:rPr>
      </w:pPr>
    </w:p>
    <w:p w14:paraId="1FA39E7A" w14:textId="77777777" w:rsidR="005E78D7" w:rsidRDefault="005E78D7" w:rsidP="005E78D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30377E6" w14:textId="77777777" w:rsidR="005E78D7" w:rsidRDefault="005E78D7" w:rsidP="005E78D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антикоррупционной политике в ФГБУ «Краснодарская МВЛ»</w:t>
      </w:r>
    </w:p>
    <w:p w14:paraId="171B9AA2" w14:textId="77777777" w:rsidR="005E78D7" w:rsidRDefault="005E78D7" w:rsidP="005E78D7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1907F7CB" w14:textId="77777777" w:rsidR="005E78D7" w:rsidRDefault="005E78D7" w:rsidP="005E78D7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14:paraId="61B9F066" w14:textId="77777777" w:rsidR="005E78D7" w:rsidRDefault="005E78D7" w:rsidP="005E78D7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35486819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устанавливает основные принципы антикоррупционной политики и контроль за их соблюдением в Федеральном бюджетном учреждении «Краснодарская межобластная ветеринарная лаборатория» (далее - Учреждение).</w:t>
      </w:r>
    </w:p>
    <w:p w14:paraId="35CE684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 </w:t>
      </w:r>
      <w:r>
        <w:rPr>
          <w:color w:val="000000"/>
          <w:sz w:val="28"/>
          <w:szCs w:val="28"/>
        </w:rPr>
        <w:t xml:space="preserve">с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законодательством Российской Федерации в области противодействия коррупции, нормативными правовыми актами, направленными на борьбу с коррупцией, Уставом Учреждения.</w:t>
      </w:r>
    </w:p>
    <w:p w14:paraId="4A82C2B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 Положение обязательно для соблюдения всеми работниками Учреждения.</w:t>
      </w:r>
    </w:p>
    <w:p w14:paraId="15756B7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вступает в действие с момента утверждения его приказом Учреждения.</w:t>
      </w:r>
    </w:p>
    <w:p w14:paraId="54A8341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Все изменения и дополнения к настоящему Положению утверждаются приказом Учреждения.</w:t>
      </w:r>
    </w:p>
    <w:p w14:paraId="53E2D588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40269C52" w14:textId="77777777" w:rsidR="005E78D7" w:rsidRDefault="005E78D7" w:rsidP="005E78D7">
      <w:pPr>
        <w:pStyle w:val="ConsPlusNormal"/>
        <w:jc w:val="center"/>
        <w:outlineLvl w:val="0"/>
        <w:rPr>
          <w:b/>
          <w:sz w:val="28"/>
          <w:szCs w:val="28"/>
        </w:rPr>
      </w:pPr>
      <w:bookmarkStart w:id="0" w:name="Par27"/>
      <w:bookmarkEnd w:id="0"/>
      <w:r>
        <w:rPr>
          <w:b/>
          <w:sz w:val="28"/>
          <w:szCs w:val="28"/>
        </w:rPr>
        <w:t>2. Цели и задачи антикоррупционной политики Учреждения</w:t>
      </w:r>
    </w:p>
    <w:p w14:paraId="2447CE6E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71C7273A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Основной целью антикоррупционной политики Учреждения является предупреждение причин развития и формирования условий существования коррупции в Учреждении.</w:t>
      </w:r>
    </w:p>
    <w:p w14:paraId="0038D10A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Задачи антикоррупционной политики:</w:t>
      </w:r>
    </w:p>
    <w:p w14:paraId="1EB80E9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выявление причин и условий, способствующих возникновению и распространению коррупции;</w:t>
      </w:r>
    </w:p>
    <w:p w14:paraId="1614021C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выработка и реализация системы мер, направленных на предупреждение и ликвидацию условий, порождающих, провоцирующих и поддерживающих коррупцию во всех ее проявлениях; </w:t>
      </w:r>
    </w:p>
    <w:p w14:paraId="18A1B2D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создание системы предупреждения коррупционных правонарушений в Учреждении; </w:t>
      </w:r>
    </w:p>
    <w:p w14:paraId="0E5653D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эффективности функционирования Учреждения за счет снижения рисков проявления коррупции; </w:t>
      </w:r>
    </w:p>
    <w:p w14:paraId="20DC5839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участие в пределах своих полномочий в реализации мероприятий по предупреждению коррупции в Учреждении;</w:t>
      </w:r>
    </w:p>
    <w:p w14:paraId="40313DC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подготовка предложений по совершенствованию правового регулирования вопросов противодействия коррупции;</w:t>
      </w:r>
    </w:p>
    <w:p w14:paraId="3C1ACDA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содействие в урегулировании конфликта интересов, способного привести </w:t>
      </w:r>
      <w:r>
        <w:rPr>
          <w:sz w:val="28"/>
          <w:szCs w:val="28"/>
        </w:rPr>
        <w:lastRenderedPageBreak/>
        <w:t>к причинению вреда законным интересам граждан, организаций, общества;</w:t>
      </w:r>
    </w:p>
    <w:p w14:paraId="6B5191B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условий для добросовестного и эффективного исполнения обязанностей работниками Учреждения;</w:t>
      </w:r>
    </w:p>
    <w:p w14:paraId="3350A70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предотвращение вовлечения работников Учреждения в коррупционную деятельность;</w:t>
      </w:r>
    </w:p>
    <w:p w14:paraId="38236C6A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внешних факторов, способных вовлечь Учреждение в коррупционную деятельность;</w:t>
      </w:r>
    </w:p>
    <w:p w14:paraId="4202E7F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стимулов для работников, не склонных к коррупционным действиям и не уличенным в коррупционной деятельности.</w:t>
      </w:r>
    </w:p>
    <w:p w14:paraId="0488BC5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0CADA9B3" w14:textId="77777777" w:rsidR="005E78D7" w:rsidRDefault="005E78D7" w:rsidP="005E78D7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Реализация антикоррупционной политики в Учреждении</w:t>
      </w:r>
    </w:p>
    <w:p w14:paraId="7D5400EE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1AB4A08D" w14:textId="77777777" w:rsidR="005E78D7" w:rsidRDefault="005E78D7" w:rsidP="005E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Для выполнения задач антикоррупционной политики в Учреждении создается комиссия по противодействию коррупции и </w:t>
      </w:r>
      <w:r>
        <w:rPr>
          <w:sz w:val="28"/>
          <w:szCs w:val="28"/>
          <w:lang w:eastAsia="ru-RU"/>
        </w:rPr>
        <w:t>урегулированию конфликта интересов (далее – Комиссия).</w:t>
      </w:r>
      <w:r>
        <w:t xml:space="preserve"> </w:t>
      </w:r>
      <w:r>
        <w:rPr>
          <w:sz w:val="28"/>
          <w:szCs w:val="28"/>
        </w:rPr>
        <w:t>Комиссия является постоянно действующим коллегиальным органом, образованным для реализации целей, задач антикоррупционной политики Учреждения.</w:t>
      </w:r>
    </w:p>
    <w:p w14:paraId="1E7FFEE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C138C">
        <w:rPr>
          <w:sz w:val="28"/>
          <w:szCs w:val="28"/>
        </w:rPr>
        <w:t>Комиссия состоит</w:t>
      </w:r>
      <w:r>
        <w:rPr>
          <w:sz w:val="28"/>
          <w:szCs w:val="28"/>
        </w:rPr>
        <w:t xml:space="preserve"> из председателя, заместителя председателя, секретаря и членов комиссии. </w:t>
      </w:r>
      <w:r w:rsidR="001C138C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утверждается приказом Учреждения. В состав Комиссии входят: представители кадрового и правового подразделения. В состав Комиссии могут включаться представители иных структурных подразделений Учреждения, определяемые директором </w:t>
      </w:r>
      <w:r w:rsidR="001C138C">
        <w:rPr>
          <w:sz w:val="28"/>
          <w:szCs w:val="28"/>
        </w:rPr>
        <w:t>Учреждения, а</w:t>
      </w:r>
      <w:r>
        <w:rPr>
          <w:sz w:val="28"/>
          <w:szCs w:val="28"/>
        </w:rPr>
        <w:t xml:space="preserve"> также представитель профсоюзного органа Учреждения.</w:t>
      </w:r>
    </w:p>
    <w:p w14:paraId="2F62371D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Возглавляет работу Комиссии председатель комиссии, назначаемый директором Учреждения, в период отсутствия председателя комиссии (отпуск, болезнь, командировка), его обязанности исполняет заместитель председателя комиссии.</w:t>
      </w:r>
    </w:p>
    <w:p w14:paraId="65E9158C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 Один из членов комиссии является секретарем Комиссии, в обязанности которого входит подготовка заседаний комиссии, ведение протоколов заседаний комиссии.  В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14:paraId="39EC76AC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Деятельность Комиссии направлена:</w:t>
      </w:r>
    </w:p>
    <w:p w14:paraId="3F91840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выявление фактов нарушения антикоррупционного законодательства либо предотвращение действий работников Учреждения, которые могут привести к коррупционным действиям;</w:t>
      </w:r>
    </w:p>
    <w:p w14:paraId="4C827DF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предотвращение и урегулирование конфликта интересов работников Учреждения.</w:t>
      </w:r>
    </w:p>
    <w:p w14:paraId="452872B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Комиссия для выполнения вышеуказанных задач имеет право </w:t>
      </w:r>
      <w:r w:rsidR="001C138C">
        <w:rPr>
          <w:sz w:val="28"/>
          <w:szCs w:val="28"/>
        </w:rPr>
        <w:t>проводить проверки</w:t>
      </w:r>
      <w:r>
        <w:rPr>
          <w:sz w:val="28"/>
          <w:szCs w:val="28"/>
        </w:rPr>
        <w:t>, получать документы и информацию от структурных подразделений и должностных лиц (работников) Учреждения, осуществлять по поручению директора Учреждения запросы в государственные органы и иные организации, знакомиться с личными делами работников Учреждения.</w:t>
      </w:r>
    </w:p>
    <w:p w14:paraId="3BC65AA2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Любой работник Учреждения вправе обратиться в Комиссию </w:t>
      </w:r>
      <w:r w:rsidR="001C138C">
        <w:rPr>
          <w:sz w:val="28"/>
          <w:szCs w:val="28"/>
        </w:rPr>
        <w:t xml:space="preserve">с </w:t>
      </w:r>
      <w:r w:rsidR="001C138C">
        <w:rPr>
          <w:sz w:val="28"/>
          <w:szCs w:val="28"/>
        </w:rPr>
        <w:lastRenderedPageBreak/>
        <w:t>заявлением</w:t>
      </w:r>
      <w:r>
        <w:rPr>
          <w:sz w:val="28"/>
          <w:szCs w:val="28"/>
        </w:rPr>
        <w:t xml:space="preserve"> о ставшем ему известном факте нарушения антикоррупционной политики, возможном нарушении антикоррупционной политики, возможном (имеющемся) конфликте интересов.</w:t>
      </w:r>
    </w:p>
    <w:p w14:paraId="438FC581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последствия.</w:t>
      </w:r>
    </w:p>
    <w:p w14:paraId="7D98B8B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Директор Учреждения на основании доклада (заключения) Комиссии принимает меры по привлечению виновных к ответственности и устранению последствий вреда, причиненного коррупционными действиями.</w:t>
      </w:r>
    </w:p>
    <w:p w14:paraId="66F3DA16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В случае выявления Комиссией обстоятельств, которые могут спровоцировать совершение работником Учреждения коррупционных действий, Комиссия проводит беседы с указанным работником (возможно привлечение к беседе органа профсоюза Учреждения),  выясняют причины, которые привели к созданию подобной ситуации, предоставляют директору Учреждения рекомендации по принятию мер для предотвращения подобных ситуаций в отношении данного работника и остальных работников в целом, выявляют работников, попадающих в группу риска по схожим причинам. </w:t>
      </w:r>
    </w:p>
    <w:p w14:paraId="34027D72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В случае если Комиссии стало известно о факте нарушения антикоррупционной политики третьими лицами в отношении Учреждения, Комиссия обязана немедленно доложить об этом директору Учреждения для привлечения соответствующих правоохранительных органов и предотвращения причинения вреда Учреждению.</w:t>
      </w:r>
    </w:p>
    <w:p w14:paraId="5E935721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3.13. </w:t>
      </w:r>
      <w:r w:rsidR="001C138C">
        <w:rPr>
          <w:color w:val="000000"/>
          <w:sz w:val="28"/>
          <w:szCs w:val="28"/>
        </w:rPr>
        <w:t>Комиссия по</w:t>
      </w:r>
      <w:r>
        <w:rPr>
          <w:color w:val="000000"/>
          <w:sz w:val="28"/>
          <w:szCs w:val="28"/>
        </w:rPr>
        <w:t xml:space="preserve"> решению </w:t>
      </w:r>
      <w:r w:rsidR="001C138C">
        <w:rPr>
          <w:color w:val="000000"/>
          <w:sz w:val="28"/>
          <w:szCs w:val="28"/>
        </w:rPr>
        <w:t>директора проводит</w:t>
      </w:r>
      <w:r>
        <w:rPr>
          <w:color w:val="000000"/>
          <w:sz w:val="28"/>
          <w:szCs w:val="28"/>
        </w:rPr>
        <w:t xml:space="preserve"> проверку при </w:t>
      </w:r>
      <w:r>
        <w:rPr>
          <w:color w:val="000000"/>
          <w:sz w:val="28"/>
          <w:szCs w:val="28"/>
          <w:shd w:val="clear" w:color="auto" w:fill="FFFFFF"/>
        </w:rPr>
        <w:t>выявлении признаков:</w:t>
      </w:r>
    </w:p>
    <w:p w14:paraId="55826939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представления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</w:t>
      </w:r>
      <w:r w:rsidR="001C138C">
        <w:rPr>
          <w:color w:val="000000"/>
          <w:sz w:val="28"/>
          <w:szCs w:val="28"/>
          <w:shd w:val="clear" w:color="auto" w:fill="FFFFFF"/>
        </w:rPr>
        <w:t>детей работниками</w:t>
      </w:r>
      <w:r>
        <w:rPr>
          <w:color w:val="000000"/>
          <w:sz w:val="28"/>
          <w:szCs w:val="28"/>
          <w:shd w:val="clear" w:color="auto" w:fill="FFFFFF"/>
        </w:rPr>
        <w:t xml:space="preserve"> Учреждения, на которых </w:t>
      </w:r>
      <w:r w:rsidR="001C138C">
        <w:rPr>
          <w:color w:val="000000"/>
          <w:sz w:val="28"/>
          <w:szCs w:val="28"/>
          <w:shd w:val="clear" w:color="auto" w:fill="FFFFFF"/>
        </w:rPr>
        <w:t>распространяется обязанность предоставления</w:t>
      </w:r>
      <w:r>
        <w:rPr>
          <w:color w:val="000000"/>
          <w:sz w:val="28"/>
          <w:szCs w:val="28"/>
          <w:shd w:val="clear" w:color="auto" w:fill="FFFFFF"/>
        </w:rPr>
        <w:t xml:space="preserve"> указанных сведений;</w:t>
      </w:r>
    </w:p>
    <w:p w14:paraId="070BA08E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конфликта интересов;</w:t>
      </w:r>
    </w:p>
    <w:p w14:paraId="641B09D4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иных нарушений положений законодательства Российской Федерации о противодействии коррупции.</w:t>
      </w:r>
    </w:p>
    <w:p w14:paraId="7C54E43A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3.14.</w:t>
      </w:r>
      <w:r>
        <w:rPr>
          <w:color w:val="000000"/>
          <w:sz w:val="28"/>
          <w:szCs w:val="28"/>
        </w:rPr>
        <w:t xml:space="preserve"> </w:t>
      </w:r>
      <w:r w:rsidR="001C138C">
        <w:rPr>
          <w:color w:val="000000"/>
          <w:sz w:val="28"/>
          <w:szCs w:val="28"/>
        </w:rPr>
        <w:t>Комиссия рассматривает</w:t>
      </w:r>
      <w:r>
        <w:rPr>
          <w:sz w:val="28"/>
          <w:szCs w:val="28"/>
        </w:rPr>
        <w:t xml:space="preserve"> поступившие от работников Учреждения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5FC4799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="001C138C">
        <w:rPr>
          <w:sz w:val="28"/>
          <w:szCs w:val="28"/>
        </w:rPr>
        <w:t>Комиссия в</w:t>
      </w:r>
      <w:r>
        <w:rPr>
          <w:sz w:val="28"/>
          <w:szCs w:val="28"/>
        </w:rPr>
        <w:t xml:space="preserve"> пределах своих полномочий: </w:t>
      </w:r>
    </w:p>
    <w:p w14:paraId="0F79345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координирует мероприятия по предупреждению коррупции в Учреждении; </w:t>
      </w:r>
    </w:p>
    <w:p w14:paraId="37DA37C3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предложения структурных подразделений Учреждения о мерах по предупреждению коррупции; </w:t>
      </w:r>
    </w:p>
    <w:p w14:paraId="499A103A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перечень мероприятий для включения в план противодействия коррупции;</w:t>
      </w:r>
    </w:p>
    <w:p w14:paraId="366D597D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контроль за реализацией плана противодействия коррупции;</w:t>
      </w:r>
    </w:p>
    <w:p w14:paraId="1C0ED0C7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готовит предложения директору Учреждения по внесению изменений в локальные нормативные акты в области противодействия коррупции;</w:t>
      </w:r>
    </w:p>
    <w:p w14:paraId="7F6C16E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изучает, анализирует и обобщает поступающие в комиссию документы, уведомления, сообщения и иные материалы о коррупции и противодействии коррупции.</w:t>
      </w:r>
    </w:p>
    <w:p w14:paraId="70B7164C" w14:textId="77777777" w:rsidR="005E78D7" w:rsidRDefault="005E78D7" w:rsidP="005E78D7">
      <w:pPr>
        <w:pStyle w:val="ConsPlusNormal"/>
        <w:ind w:firstLine="540"/>
        <w:jc w:val="both"/>
      </w:pPr>
    </w:p>
    <w:p w14:paraId="3ADF49FC" w14:textId="77777777" w:rsidR="005E78D7" w:rsidRDefault="005E78D7" w:rsidP="001C138C">
      <w:pPr>
        <w:pStyle w:val="ConsPlusNormal"/>
        <w:jc w:val="center"/>
        <w:rPr>
          <w:b/>
          <w:sz w:val="28"/>
          <w:szCs w:val="28"/>
        </w:rPr>
      </w:pPr>
      <w:r>
        <w:rPr>
          <w:b/>
        </w:rPr>
        <w:t xml:space="preserve">4. </w:t>
      </w:r>
      <w:r>
        <w:rPr>
          <w:b/>
          <w:sz w:val="28"/>
          <w:szCs w:val="28"/>
        </w:rPr>
        <w:t>Порядок работы Комиссии</w:t>
      </w:r>
    </w:p>
    <w:p w14:paraId="23262370" w14:textId="77777777" w:rsidR="005E78D7" w:rsidRDefault="005E78D7" w:rsidP="005E78D7">
      <w:pPr>
        <w:pStyle w:val="ConsPlusNormal"/>
        <w:ind w:firstLine="540"/>
        <w:jc w:val="center"/>
        <w:rPr>
          <w:b/>
          <w:sz w:val="28"/>
          <w:szCs w:val="28"/>
        </w:rPr>
      </w:pPr>
    </w:p>
    <w:p w14:paraId="092A3FD4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Заседания Комиссии проводятся по мере необходимости, в целях решения вопросов и задач в соответствии с компетенцией Комиссии.</w:t>
      </w:r>
    </w:p>
    <w:p w14:paraId="34DF6E13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Основанием для проведения заседания Комиссии является полученная от правоохранительных, судебных или иных государственных органов, от организаций, работников или граждан информация о наличии у работника личной заинтересованности, которая приводит или может привести к конфликту интересов, а также полученное от работника Учреждения уведомление о возникшем конфликте интересов или о возможности его возникновения. </w:t>
      </w:r>
    </w:p>
    <w:p w14:paraId="7A8EA25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не позднее 5 рабочих </w:t>
      </w:r>
      <w:r w:rsidR="001C138C">
        <w:rPr>
          <w:sz w:val="28"/>
          <w:szCs w:val="28"/>
        </w:rPr>
        <w:t>дней после</w:t>
      </w:r>
      <w:r>
        <w:rPr>
          <w:sz w:val="28"/>
          <w:szCs w:val="28"/>
        </w:rPr>
        <w:t xml:space="preserve"> регистрации уведомления назначает дату заседания Комиссии. Дата заседания Комиссии не может быть назначена позднее 14 рабочих дней со дня поступления уведомления. </w:t>
      </w:r>
    </w:p>
    <w:p w14:paraId="4CF7FDB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14:paraId="60CC276C" w14:textId="77777777" w:rsidR="005E78D7" w:rsidRDefault="005E78D7" w:rsidP="005E78D7">
      <w:pPr>
        <w:pStyle w:val="ConsPlusNormal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4.4.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3 рабочих дня до дня заседания,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</w:t>
      </w:r>
    </w:p>
    <w:p w14:paraId="131135F3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Заседание Комиссии считается правомочным, если на нем присутствует не </w:t>
      </w:r>
      <w:r w:rsidR="001C138C">
        <w:rPr>
          <w:sz w:val="28"/>
          <w:szCs w:val="28"/>
        </w:rPr>
        <w:t>менее двух</w:t>
      </w:r>
      <w:r>
        <w:rPr>
          <w:sz w:val="28"/>
          <w:szCs w:val="28"/>
        </w:rPr>
        <w:t xml:space="preserve"> третей членов Комиссии. </w:t>
      </w:r>
    </w:p>
    <w:p w14:paraId="164F6B58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7FD5CE0E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 </w:t>
      </w:r>
    </w:p>
    <w:p w14:paraId="484EED0A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Заседание Комиссии проводится в присутствии работника Учреждения при рассмотрении вопросов: </w:t>
      </w:r>
    </w:p>
    <w:p w14:paraId="16E87F83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личной заинтересованности работника, которая приводит или может привести к конфликту </w:t>
      </w:r>
      <w:r w:rsidR="001C138C">
        <w:rPr>
          <w:sz w:val="28"/>
          <w:szCs w:val="28"/>
        </w:rPr>
        <w:t>интересов, о</w:t>
      </w:r>
      <w:r>
        <w:rPr>
          <w:sz w:val="28"/>
          <w:szCs w:val="28"/>
        </w:rPr>
        <w:t xml:space="preserve"> возникшем конфликте интересов или о </w:t>
      </w:r>
      <w:r>
        <w:rPr>
          <w:sz w:val="28"/>
          <w:szCs w:val="28"/>
        </w:rPr>
        <w:lastRenderedPageBreak/>
        <w:t>возможности его возникновения;</w:t>
      </w:r>
    </w:p>
    <w:p w14:paraId="70708720" w14:textId="77777777" w:rsidR="005E78D7" w:rsidRDefault="005E78D7" w:rsidP="005E78D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о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представлении работником Учреждения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 которых </w:t>
      </w:r>
      <w:r w:rsidR="001C138C">
        <w:rPr>
          <w:color w:val="000000"/>
          <w:sz w:val="28"/>
          <w:szCs w:val="28"/>
          <w:shd w:val="clear" w:color="auto" w:fill="FFFFFF"/>
        </w:rPr>
        <w:t>распространяется обязанность предоставления</w:t>
      </w:r>
      <w:r>
        <w:rPr>
          <w:color w:val="000000"/>
          <w:sz w:val="28"/>
          <w:szCs w:val="28"/>
          <w:shd w:val="clear" w:color="auto" w:fill="FFFFFF"/>
        </w:rPr>
        <w:t xml:space="preserve"> указанных сведений;</w:t>
      </w:r>
    </w:p>
    <w:p w14:paraId="27FCBBD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может принять решение о проведении заседания в отсутствие Работника, в том числе в случае подачи работником </w:t>
      </w:r>
      <w:r w:rsidR="001C138C">
        <w:rPr>
          <w:sz w:val="28"/>
          <w:szCs w:val="28"/>
        </w:rPr>
        <w:t>заявления о</w:t>
      </w:r>
      <w:r>
        <w:rPr>
          <w:sz w:val="28"/>
          <w:szCs w:val="28"/>
        </w:rPr>
        <w:t xml:space="preserve"> рассмотрении соответствующего вопроса без его участия. Заседание Комиссии переносится, если работник Учреждения не может участвовать в заседании по уважительной причине.   </w:t>
      </w:r>
    </w:p>
    <w:p w14:paraId="25BF8352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Комиссии заслушиваются пояснения работника Учреждения,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14:paraId="3F1DB48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1A4AEA2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55CC7124" w14:textId="77777777" w:rsidR="005E78D7" w:rsidRDefault="005E78D7" w:rsidP="001C138C">
      <w:pPr>
        <w:pStyle w:val="ConsPlusNormal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Комиссии</w:t>
      </w:r>
    </w:p>
    <w:p w14:paraId="1F1D4853" w14:textId="77777777" w:rsidR="005E78D7" w:rsidRDefault="005E78D7" w:rsidP="005E78D7">
      <w:pPr>
        <w:pStyle w:val="ConsPlusNormal"/>
        <w:ind w:left="1080"/>
        <w:rPr>
          <w:b/>
          <w:sz w:val="28"/>
          <w:szCs w:val="28"/>
        </w:rPr>
      </w:pPr>
    </w:p>
    <w:p w14:paraId="416C4E4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Решения Комиссии при рассмотрении вопросов, указанных </w:t>
      </w:r>
      <w:r w:rsidR="001C138C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4.8 Положения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 </w:t>
      </w:r>
    </w:p>
    <w:p w14:paraId="7302CCA2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 оформляются в виде заключения, которое </w:t>
      </w:r>
      <w:r w:rsidR="001C138C">
        <w:rPr>
          <w:sz w:val="28"/>
          <w:szCs w:val="28"/>
        </w:rPr>
        <w:t>подписывается председателем</w:t>
      </w:r>
      <w:r>
        <w:rPr>
          <w:sz w:val="28"/>
          <w:szCs w:val="28"/>
        </w:rPr>
        <w:t xml:space="preserve"> Комиссии, его заместителем и членами комиссии, принявшими участие в ее заседании.  </w:t>
      </w:r>
    </w:p>
    <w:p w14:paraId="4D714575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14:paraId="0D8274D8" w14:textId="77777777" w:rsidR="005E78D7" w:rsidRDefault="005E78D7" w:rsidP="005E78D7">
      <w:pPr>
        <w:pStyle w:val="ConsPlusNormal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5.3. Решение Комиссии направляется в течение двух рабочих дней со дня его принятия на утверждение директору Учреждения. Директор Учреждения утверждает решение Комиссии либо принимает новое решение.</w:t>
      </w:r>
    </w:p>
    <w:p w14:paraId="60C9460D" w14:textId="77777777" w:rsidR="005E78D7" w:rsidRDefault="005E78D7" w:rsidP="005E78D7">
      <w:pPr>
        <w:pStyle w:val="ConsPlusNormal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5.4. Решение в течение трех рабочих дней со дня его утверждения (принятия) директором Учреждения доводится до сведения работнику Учреждения, а также по решению Комиссии - иным заинтересованным лицам. </w:t>
      </w:r>
    </w:p>
    <w:p w14:paraId="24915AC8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Решение Комиссии может быть обжаловано работником в порядке, предусмотренном законодательством Российской Федерации. </w:t>
      </w:r>
    </w:p>
    <w:p w14:paraId="7754805F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по решению директора Учреждения председатель Комиссии передает информацию о совершении указанного действия (бездействии) и подтверждающие такой факт документы в правоохранительные органы.</w:t>
      </w:r>
    </w:p>
    <w:p w14:paraId="7FCDB4EB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5.7. Уведомления, решения Комиссии и другие документы хранятся </w:t>
      </w:r>
      <w:r w:rsidR="001C138C">
        <w:rPr>
          <w:sz w:val="28"/>
          <w:szCs w:val="28"/>
        </w:rPr>
        <w:t>в кадровом подразделении</w:t>
      </w:r>
      <w:r>
        <w:rPr>
          <w:sz w:val="28"/>
          <w:szCs w:val="28"/>
        </w:rPr>
        <w:t xml:space="preserve"> Учреждения.</w:t>
      </w:r>
    </w:p>
    <w:p w14:paraId="11A297AE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25A1AEE0" w14:textId="77777777" w:rsidR="005E78D7" w:rsidRDefault="005E78D7" w:rsidP="005E78D7">
      <w:pPr>
        <w:pStyle w:val="ConsPlusNormal"/>
        <w:ind w:firstLine="540"/>
        <w:jc w:val="both"/>
        <w:rPr>
          <w:sz w:val="28"/>
          <w:szCs w:val="28"/>
        </w:rPr>
      </w:pPr>
    </w:p>
    <w:p w14:paraId="46BE97D9" w14:textId="77777777" w:rsidR="006E2E23" w:rsidRDefault="006E2E23"/>
    <w:sectPr w:rsidR="006E2E23" w:rsidSect="001C138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EDC5" w14:textId="77777777" w:rsidR="001C138C" w:rsidRDefault="001C138C" w:rsidP="001C138C">
      <w:r>
        <w:separator/>
      </w:r>
    </w:p>
  </w:endnote>
  <w:endnote w:type="continuationSeparator" w:id="0">
    <w:p w14:paraId="1BB8C450" w14:textId="77777777" w:rsidR="001C138C" w:rsidRDefault="001C138C" w:rsidP="001C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CD2" w14:textId="77777777" w:rsidR="001C138C" w:rsidRDefault="001C138C" w:rsidP="001C138C">
      <w:r>
        <w:separator/>
      </w:r>
    </w:p>
  </w:footnote>
  <w:footnote w:type="continuationSeparator" w:id="0">
    <w:p w14:paraId="7DEB3053" w14:textId="77777777" w:rsidR="001C138C" w:rsidRDefault="001C138C" w:rsidP="001C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981584"/>
      <w:docPartObj>
        <w:docPartGallery w:val="Page Numbers (Top of Page)"/>
        <w:docPartUnique/>
      </w:docPartObj>
    </w:sdtPr>
    <w:sdtEndPr/>
    <w:sdtContent>
      <w:p w14:paraId="097A6BB8" w14:textId="77777777" w:rsidR="001C138C" w:rsidRDefault="001C13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8831955" w14:textId="77777777" w:rsidR="001C138C" w:rsidRDefault="001C13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14EF1"/>
    <w:multiLevelType w:val="hybridMultilevel"/>
    <w:tmpl w:val="641AD990"/>
    <w:lvl w:ilvl="0" w:tplc="DFDC991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64481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8D7"/>
    <w:rsid w:val="001C138C"/>
    <w:rsid w:val="005E78D7"/>
    <w:rsid w:val="006E2E23"/>
    <w:rsid w:val="00C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299A"/>
  <w15:chartTrackingRefBased/>
  <w15:docId w15:val="{3B64C39A-7EF4-42EA-B8B1-E4A99EC9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78D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13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13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C13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138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04.0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Татьяна Викторовна</dc:creator>
  <cp:keywords/>
  <dc:description/>
  <cp:lastModifiedBy>Юля Шкарупа</cp:lastModifiedBy>
  <cp:revision>3</cp:revision>
  <dcterms:created xsi:type="dcterms:W3CDTF">2022-03-31T09:01:00Z</dcterms:created>
  <dcterms:modified xsi:type="dcterms:W3CDTF">2022-05-20T07:24:00Z</dcterms:modified>
</cp:coreProperties>
</file>